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1E3D1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34A05909" wp14:editId="068472E8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2D8BD7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E5A7274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3EE57A39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48EAB63" w14:textId="08795FE7" w:rsidR="00AA0300" w:rsidRDefault="004E72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70</w:t>
      </w:r>
      <w:r w:rsidR="009962B1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9962B1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70519DCC" w14:textId="2729CA5F" w:rsidR="00AA0300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25/</w:t>
      </w:r>
      <w:r w:rsidR="004E72F6">
        <w:rPr>
          <w:rFonts w:ascii="Century" w:eastAsia="Century" w:hAnsi="Century" w:cs="Century"/>
          <w:b/>
          <w:sz w:val="32"/>
          <w:szCs w:val="32"/>
        </w:rPr>
        <w:t>70</w:t>
      </w:r>
    </w:p>
    <w:p w14:paraId="061F9B17" w14:textId="140E2EE4" w:rsidR="00AA0300" w:rsidRDefault="004E72F6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</w:rPr>
        <w:t>18</w:t>
      </w:r>
      <w:r w:rsidR="009962B1">
        <w:rPr>
          <w:rFonts w:ascii="Century" w:eastAsia="Century" w:hAnsi="Century" w:cs="Century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</w:rPr>
        <w:t>грудня</w:t>
      </w:r>
      <w:r w:rsidR="00F31856">
        <w:rPr>
          <w:rFonts w:ascii="Century" w:eastAsia="Century" w:hAnsi="Century" w:cs="Century"/>
          <w:sz w:val="28"/>
          <w:szCs w:val="28"/>
        </w:rPr>
        <w:t xml:space="preserve"> </w:t>
      </w:r>
      <w:r w:rsidR="009962B1">
        <w:rPr>
          <w:rFonts w:ascii="Century" w:eastAsia="Century" w:hAnsi="Century" w:cs="Century"/>
          <w:sz w:val="28"/>
          <w:szCs w:val="28"/>
        </w:rPr>
        <w:t>2025 року</w:t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202C5104" w14:textId="06584DDD" w:rsidR="00AA0300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 xml:space="preserve">Про порядок денний </w:t>
      </w:r>
      <w:r w:rsidR="004E72F6">
        <w:rPr>
          <w:rFonts w:ascii="Century" w:eastAsia="Century" w:hAnsi="Century" w:cs="Century"/>
          <w:b/>
          <w:color w:val="C00000"/>
          <w:sz w:val="28"/>
          <w:szCs w:val="28"/>
        </w:rPr>
        <w:t>70</w:t>
      </w:r>
      <w:r>
        <w:rPr>
          <w:rFonts w:ascii="Century" w:eastAsia="Century" w:hAnsi="Century" w:cs="Century"/>
          <w:b/>
          <w:color w:val="C00000"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 xml:space="preserve">сесії міської ради </w:t>
      </w:r>
    </w:p>
    <w:p w14:paraId="5F2CD38E" w14:textId="77777777" w:rsidR="00AA0300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55BCC4E7" w14:textId="77777777" w:rsidR="00AA0300" w:rsidRDefault="00000000">
      <w:pPr>
        <w:pStyle w:val="a4"/>
        <w:jc w:val="left"/>
      </w:pPr>
      <w:r>
        <w:t xml:space="preserve">ВИРІШИЛА: </w:t>
      </w:r>
    </w:p>
    <w:p w14:paraId="45DAB559" w14:textId="11E63B96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затвердити такий порядок денний </w:t>
      </w:r>
      <w:r w:rsidR="004E72F6">
        <w:rPr>
          <w:rFonts w:ascii="Century" w:eastAsia="Century" w:hAnsi="Century" w:cs="Century"/>
          <w:color w:val="800000"/>
          <w:sz w:val="28"/>
          <w:szCs w:val="28"/>
        </w:rPr>
        <w:t>70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сесії Городоцької міської ради восьмого скликання і винести на обговорення такі питання:</w:t>
      </w:r>
    </w:p>
    <w:p w14:paraId="6E2AFFD1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02A4E612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14:paraId="0B1AFECF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Програми «Підтримки  підрозділів територіальної оборони та Збройних Сил України» на 2026 рік</w:t>
      </w:r>
    </w:p>
    <w:p w14:paraId="25ADFC82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місцевої 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2026 рік</w:t>
      </w:r>
    </w:p>
    <w:p w14:paraId="1EBCBF44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місцевої Програми розвитку земельних відносин та охорони земель на території Городоцької територіальної  громади на 2026-2028 роки</w:t>
      </w:r>
    </w:p>
    <w:p w14:paraId="4A025933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 затвердження змін до Програми інвестиційного розвитку Городоцької міської ради на 2025-2027 роки</w:t>
      </w:r>
    </w:p>
    <w:p w14:paraId="5724D247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2026–2028 роки</w:t>
      </w:r>
    </w:p>
    <w:p w14:paraId="3AA3E0BC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№25/60-8269 від 19.02.2025 «Про затвердження Програми «Безпечна громада на 2025-2027 роки»</w:t>
      </w:r>
    </w:p>
    <w:p w14:paraId="3BF15833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внесення змін до   «Програми розвитку житлово-комунального господарства та благоустрою Городоцької міської ради  на 2025-2027 роки» затвердженої рішенням сесії Городоцької міської ради від 19.12.2024 №24/57-8054 </w:t>
      </w:r>
    </w:p>
    <w:p w14:paraId="34D17671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Програми розвитку мережі й утримання автомобільних доріг, організації та безпеки дорожнього руху Городоцької міської ради на  2025-2027 роки, затвердженої рішенням сесії Городоцької міської ради від 19.12.2024 №24/57-8055 </w:t>
      </w:r>
    </w:p>
    <w:p w14:paraId="62B9A5B0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 Програми охорони  навколишнього природного середовища Городоцької територіальної громади  на 2026 – 2028 роки»</w:t>
      </w:r>
    </w:p>
    <w:p w14:paraId="07164C93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міської ради від 19.12.2024 р. № 24/57-8049 «Про затвердження кошторисів видатків  на 2025 рік</w:t>
      </w:r>
    </w:p>
    <w:p w14:paraId="7D844BA3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кошторисів видатків  на 2026 рік</w:t>
      </w:r>
    </w:p>
    <w:p w14:paraId="57569ACF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14:paraId="307DD4F0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14:paraId="665EB794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 Програми із забезпечення учасників бойових дій  послугами з </w:t>
      </w:r>
      <w:proofErr w:type="spellStart"/>
      <w:r w:rsidRPr="001B74FE">
        <w:rPr>
          <w:rFonts w:ascii="Century" w:eastAsia="Century" w:hAnsi="Century" w:cs="Century"/>
          <w:color w:val="000000"/>
          <w:sz w:val="28"/>
          <w:szCs w:val="28"/>
        </w:rPr>
        <w:t>ендопротезування</w:t>
      </w:r>
      <w:proofErr w:type="spellEnd"/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 суглобів в КНП «Городоцька ЦЛ» на 2026 р.</w:t>
      </w:r>
    </w:p>
    <w:p w14:paraId="5AB5920A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 Програми зубопротезування та лікувально-хірургічної підготовки до нього пільгових категорій жителів Городоцької територіальної громади на 2026 р.</w:t>
      </w:r>
    </w:p>
    <w:p w14:paraId="02B06B58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міської ради від 19.12.2024 року №24/57-8069«Про затвердження комплексної Про затвердження комплексної Програми розвитку фізичної культури і спорту Городоцької міської ради на 2025-2027 рік</w:t>
      </w:r>
    </w:p>
    <w:p w14:paraId="4512BD0D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в рішення сесії міської ради від 19 грудня 2024 року №24/57-8068 Про затвердження комплексної Програми «Молодь </w:t>
      </w:r>
      <w:proofErr w:type="spellStart"/>
      <w:r w:rsidRPr="001B74FE">
        <w:rPr>
          <w:rFonts w:ascii="Century" w:eastAsia="Century" w:hAnsi="Century" w:cs="Century"/>
          <w:color w:val="000000"/>
          <w:sz w:val="28"/>
          <w:szCs w:val="28"/>
        </w:rPr>
        <w:t>Городоччини</w:t>
      </w:r>
      <w:proofErr w:type="spellEnd"/>
      <w:r w:rsidRPr="001B74FE">
        <w:rPr>
          <w:rFonts w:ascii="Century" w:eastAsia="Century" w:hAnsi="Century" w:cs="Century"/>
          <w:color w:val="000000"/>
          <w:sz w:val="28"/>
          <w:szCs w:val="28"/>
        </w:rPr>
        <w:t>» Городоцької міської ради на 2025-2027 р.»</w:t>
      </w:r>
    </w:p>
    <w:p w14:paraId="7AEB6A65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комплексної Програми проведення заходів з відзначення державних, національних, </w:t>
      </w:r>
      <w:proofErr w:type="spellStart"/>
      <w:r w:rsidRPr="001B74FE">
        <w:rPr>
          <w:rFonts w:ascii="Century" w:eastAsia="Century" w:hAnsi="Century" w:cs="Century"/>
          <w:color w:val="000000"/>
          <w:sz w:val="28"/>
          <w:szCs w:val="28"/>
        </w:rPr>
        <w:t>професійних,релігійних</w:t>
      </w:r>
      <w:proofErr w:type="spellEnd"/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 свят та мистецьких заходів Городоцької міської ради на2025-2028р.</w:t>
      </w:r>
    </w:p>
    <w:p w14:paraId="345DB142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Програми розвитку та забезпечення функціонування комунальної установи Городоцької міської ради «Об’єднаний трудовий архів» на 2026-2028 роки</w:t>
      </w:r>
    </w:p>
    <w:p w14:paraId="09660187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lastRenderedPageBreak/>
        <w:t>Про затвердження  переліку завдань, заходів та показників на 2026 рік Комплексної програми соціального захисту та забезпечення населення Городоцької міської ради на 2025-2028 рр.</w:t>
      </w:r>
    </w:p>
    <w:p w14:paraId="295555A3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2026 рік» </w:t>
      </w:r>
    </w:p>
    <w:p w14:paraId="49C30D87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кошторису видатків на утримання гуманітарного управління Городоцької міської ради на 2026 рік</w:t>
      </w:r>
    </w:p>
    <w:p w14:paraId="5AEAE08A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Городоцької міської ради від 19 грудня 2024 року № 24/57-8074 «Про затвердження кошторису видатків на утримання фінансового управління Городоцької міської ради на 2025 рік</w:t>
      </w:r>
    </w:p>
    <w:p w14:paraId="7FB4E891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кошторису видатків фінансового управління Городоцької міської ради на 2026 рік</w:t>
      </w:r>
    </w:p>
    <w:p w14:paraId="5A4B0C18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внесення змін у бюджет Городоцької міської територіальної громади на 2025 рік</w:t>
      </w:r>
    </w:p>
    <w:p w14:paraId="0C1BD3A8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бюджет Городоцької міської територіальної громади на 2026 рік</w:t>
      </w:r>
    </w:p>
    <w:p w14:paraId="22938CD4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Переліку адміністративних послуг, які надаються через відділ «Центр надання адміністративних послуг» Городоцької міської ради та відділені робочі місця адміністраторів</w:t>
      </w:r>
    </w:p>
    <w:p w14:paraId="37A834EA" w14:textId="77777777" w:rsidR="00500F7B" w:rsidRDefault="00500F7B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500F7B">
        <w:rPr>
          <w:rFonts w:ascii="Century" w:eastAsia="Century" w:hAnsi="Century" w:cs="Century"/>
          <w:color w:val="000000"/>
          <w:sz w:val="28"/>
          <w:szCs w:val="28"/>
        </w:rPr>
        <w:t xml:space="preserve">Про встановлення умов оплати праці посадовим особам, службовцям та робітнику апарату управління Городоцької міської ради, посадовим особам служби у справах дітей Городоцької міської ради, посадовим особам відділу містобудування та архітектури Городоцької міської ради, посадовим особам фінансового управління Городоцької міської ради та посадовим особам гуманітарного управління Городоцької міської ради </w:t>
      </w:r>
    </w:p>
    <w:p w14:paraId="203A4A2F" w14:textId="77F97270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встановлення умов оплати праці міському голові Городоцької міської ради</w:t>
      </w:r>
    </w:p>
    <w:p w14:paraId="773CAF88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Про забезпечення харчуванням дітей закладів дошкільної освіти та учнів закладів загальної середньої освіти у 2026 році </w:t>
      </w:r>
    </w:p>
    <w:p w14:paraId="6E26F907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Комплексної програми підтримки різноманіття, рівності та інклюзії у Городоцькій територіальній громаді на 2026-2028 роки</w:t>
      </w:r>
    </w:p>
    <w:p w14:paraId="682C6EDC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Програми розвитку просторового планування та містобудівного кадастру Городоцької територіальної громади на 2026-2028 роки</w:t>
      </w:r>
    </w:p>
    <w:p w14:paraId="0BA5EEBA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Програми охорони та збереження культурної спадщини на території Городоцької територіальної громади на 2026-2028 роки</w:t>
      </w:r>
    </w:p>
    <w:p w14:paraId="77C41242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lastRenderedPageBreak/>
        <w:t>Про затвердження Концепції розміщення та розвитку зовнішньої реклами та вивісок в місті Городок</w:t>
      </w:r>
    </w:p>
    <w:p w14:paraId="37FD7320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розроблення детального плану території колишнього господарського двору на вул. Гірська в </w:t>
      </w:r>
      <w:proofErr w:type="spellStart"/>
      <w:r w:rsidRPr="001B74FE">
        <w:rPr>
          <w:rFonts w:ascii="Century" w:eastAsia="Century" w:hAnsi="Century" w:cs="Century"/>
          <w:color w:val="000000"/>
          <w:sz w:val="28"/>
          <w:szCs w:val="28"/>
        </w:rPr>
        <w:t>с.Бар</w:t>
      </w:r>
      <w:proofErr w:type="spellEnd"/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(за межами населеного пункту) та прилеглої території Городоцької територіальної громади</w:t>
      </w:r>
    </w:p>
    <w:p w14:paraId="2C1169C6" w14:textId="77777777" w:rsid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для розміщення об’єктів громадської забудови в межах Городоцької територіальної громади (за межами с. </w:t>
      </w:r>
      <w:proofErr w:type="spellStart"/>
      <w:r w:rsidRPr="001B74FE">
        <w:rPr>
          <w:rFonts w:ascii="Century" w:eastAsia="Century" w:hAnsi="Century" w:cs="Century"/>
          <w:color w:val="000000"/>
          <w:sz w:val="28"/>
          <w:szCs w:val="28"/>
        </w:rPr>
        <w:t>Бартатів</w:t>
      </w:r>
      <w:proofErr w:type="spellEnd"/>
      <w:r w:rsidRPr="001B74FE">
        <w:rPr>
          <w:rFonts w:ascii="Century" w:eastAsia="Century" w:hAnsi="Century" w:cs="Century"/>
          <w:color w:val="000000"/>
          <w:sz w:val="28"/>
          <w:szCs w:val="28"/>
        </w:rPr>
        <w:t>) Львівського району Львівської області</w:t>
      </w:r>
    </w:p>
    <w:p w14:paraId="2CC4249B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bookmarkStart w:id="2" w:name="_Hlk179374120"/>
      <w:bookmarkStart w:id="3" w:name="_Hlk147236908"/>
      <w:r w:rsidRPr="00481EEB">
        <w:rPr>
          <w:sz w:val="28"/>
          <w:szCs w:val="28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кадастровий номер 4620983300:23:004:0031 площею 1,9681 га, яка розташована в </w:t>
      </w:r>
      <w:proofErr w:type="spellStart"/>
      <w:r w:rsidRPr="00481EEB">
        <w:rPr>
          <w:sz w:val="28"/>
          <w:szCs w:val="28"/>
        </w:rPr>
        <w:t>с.Годвишня</w:t>
      </w:r>
      <w:proofErr w:type="spellEnd"/>
      <w:r w:rsidRPr="00481EEB">
        <w:rPr>
          <w:sz w:val="28"/>
          <w:szCs w:val="28"/>
        </w:rPr>
        <w:t xml:space="preserve"> Львівського району Львівської області</w:t>
      </w:r>
      <w:bookmarkEnd w:id="2"/>
    </w:p>
    <w:p w14:paraId="7BBD2021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bookmarkStart w:id="4" w:name="_Hlk182211736"/>
      <w:r w:rsidRPr="00481EEB">
        <w:rPr>
          <w:sz w:val="28"/>
          <w:szCs w:val="28"/>
        </w:rPr>
        <w:t xml:space="preserve">Про надання дозволу Городоцькій міській раді на розроблення технічної документації із землеустрою щодо інвентаризації земельної ділянки сільськогосподарського призначення на території </w:t>
      </w:r>
      <w:proofErr w:type="spellStart"/>
      <w:r w:rsidRPr="00481EEB">
        <w:rPr>
          <w:sz w:val="28"/>
          <w:szCs w:val="28"/>
        </w:rPr>
        <w:t>Угрівського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</w:t>
      </w:r>
      <w:bookmarkEnd w:id="4"/>
      <w:r w:rsidRPr="00481EEB">
        <w:rPr>
          <w:sz w:val="28"/>
          <w:szCs w:val="28"/>
        </w:rPr>
        <w:t xml:space="preserve">у </w:t>
      </w:r>
    </w:p>
    <w:p w14:paraId="21867951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надання дозволу Городоцької міській раді на розроблення технічної документації із землеустрою щодо інвентаризації земельної ділянки </w:t>
      </w:r>
      <w:r w:rsidRPr="00481EEB">
        <w:rPr>
          <w:sz w:val="28"/>
          <w:szCs w:val="28"/>
          <w:lang w:eastAsia="uk-UA"/>
        </w:rPr>
        <w:t>для будівництва та обслуговування будівель громадських та релігійних організацій (КВЦПЗ – 03.04)</w:t>
      </w:r>
      <w:r w:rsidRPr="00481EEB">
        <w:rPr>
          <w:sz w:val="28"/>
          <w:szCs w:val="28"/>
        </w:rPr>
        <w:t xml:space="preserve">  розташованої на території </w:t>
      </w:r>
      <w:proofErr w:type="spellStart"/>
      <w:r w:rsidRPr="00481EEB">
        <w:rPr>
          <w:sz w:val="28"/>
          <w:szCs w:val="28"/>
        </w:rPr>
        <w:t>Керницького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Львівського району Львівської області</w:t>
      </w:r>
    </w:p>
    <w:p w14:paraId="3EE8DE7C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надання дозволу </w:t>
      </w:r>
      <w:proofErr w:type="spellStart"/>
      <w:r w:rsidRPr="00481EEB">
        <w:rPr>
          <w:sz w:val="28"/>
          <w:szCs w:val="28"/>
        </w:rPr>
        <w:t>Долгун</w:t>
      </w:r>
      <w:proofErr w:type="spellEnd"/>
      <w:r w:rsidRPr="00481EEB">
        <w:rPr>
          <w:sz w:val="28"/>
          <w:szCs w:val="28"/>
        </w:rPr>
        <w:t xml:space="preserve"> Зіновію Богдановичу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481EEB">
        <w:rPr>
          <w:sz w:val="28"/>
          <w:szCs w:val="28"/>
        </w:rPr>
        <w:t>Долиняннського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 </w:t>
      </w:r>
    </w:p>
    <w:p w14:paraId="06AC0E85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надання дозволу Климко Марії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481EEB">
        <w:rPr>
          <w:sz w:val="28"/>
          <w:szCs w:val="28"/>
        </w:rPr>
        <w:t>Мильчицького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 </w:t>
      </w:r>
    </w:p>
    <w:p w14:paraId="11B5C522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надання дозволу Климко Віталію Антоновичу та Климко Марії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481EEB">
        <w:rPr>
          <w:sz w:val="28"/>
          <w:szCs w:val="28"/>
        </w:rPr>
        <w:t>Мильчицького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 </w:t>
      </w:r>
    </w:p>
    <w:p w14:paraId="05586167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lastRenderedPageBreak/>
        <w:t xml:space="preserve">Про надання дозволу Чабак Ользі Степанівні та Смілці Любові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  </w:t>
      </w:r>
    </w:p>
    <w:p w14:paraId="2A9D5ACD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надання дозволу  </w:t>
      </w:r>
      <w:proofErr w:type="spellStart"/>
      <w:r w:rsidRPr="00481EEB">
        <w:rPr>
          <w:sz w:val="28"/>
          <w:szCs w:val="28"/>
        </w:rPr>
        <w:t>Сирватці</w:t>
      </w:r>
      <w:proofErr w:type="spellEnd"/>
      <w:r w:rsidRPr="00481EEB">
        <w:rPr>
          <w:sz w:val="28"/>
          <w:szCs w:val="28"/>
        </w:rPr>
        <w:t xml:space="preserve"> Ігорю Степановичу на розроблення проекту землеустрою щодо відведення земельної ділянки з метою передачі її в оренду </w:t>
      </w:r>
      <w:r w:rsidRPr="00481EEB">
        <w:rPr>
          <w:sz w:val="28"/>
          <w:szCs w:val="28"/>
          <w:lang w:eastAsia="uk-UA"/>
        </w:rPr>
        <w:t>для індивідуального дачного будівництва (КВЦПЗ – 07.03)</w:t>
      </w:r>
      <w:r w:rsidRPr="00481EEB">
        <w:rPr>
          <w:sz w:val="28"/>
          <w:szCs w:val="28"/>
        </w:rPr>
        <w:t xml:space="preserve"> розташованої на території Городоцької міської ради (урочище «Під </w:t>
      </w:r>
      <w:proofErr w:type="spellStart"/>
      <w:r w:rsidRPr="00481EEB">
        <w:rPr>
          <w:sz w:val="28"/>
          <w:szCs w:val="28"/>
        </w:rPr>
        <w:t>Цунівським</w:t>
      </w:r>
      <w:proofErr w:type="spellEnd"/>
      <w:r w:rsidRPr="00481EEB">
        <w:rPr>
          <w:sz w:val="28"/>
          <w:szCs w:val="28"/>
        </w:rPr>
        <w:t xml:space="preserve"> лісом») Львівського району Львівської області </w:t>
      </w:r>
    </w:p>
    <w:p w14:paraId="71B12EA8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надання дозволу  релігійній громаді УГКЦ парафії Різдва Пророка Івана Хрестителя на розроблення проекту землеустрою щодо відведення земельної ділянки з метою передачі її в постійне користування </w:t>
      </w:r>
      <w:r w:rsidRPr="00481EEB">
        <w:rPr>
          <w:sz w:val="28"/>
          <w:szCs w:val="28"/>
          <w:lang w:eastAsia="uk-UA"/>
        </w:rPr>
        <w:t>для будівництва та обслуговування будівель громадських та релігійних організацій (КВЦПЗ – 03.04)</w:t>
      </w:r>
      <w:r w:rsidRPr="00481EEB">
        <w:rPr>
          <w:sz w:val="28"/>
          <w:szCs w:val="28"/>
        </w:rPr>
        <w:t xml:space="preserve">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 Оріхова, 39-А, </w:t>
      </w:r>
      <w:proofErr w:type="spellStart"/>
      <w:r w:rsidRPr="00481EEB">
        <w:rPr>
          <w:sz w:val="28"/>
          <w:szCs w:val="28"/>
        </w:rPr>
        <w:t>с.Стоділки</w:t>
      </w:r>
      <w:proofErr w:type="spellEnd"/>
      <w:r w:rsidRPr="00481EEB">
        <w:rPr>
          <w:sz w:val="28"/>
          <w:szCs w:val="28"/>
        </w:rPr>
        <w:t xml:space="preserve">, Львівського району Львівської області </w:t>
      </w:r>
    </w:p>
    <w:p w14:paraId="3557C81C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надання дозволу на розробку проекту землеустрою щодо відведення земельної ділянки, з метою передачі її у власність </w:t>
      </w:r>
      <w:proofErr w:type="spellStart"/>
      <w:r w:rsidRPr="00481EEB">
        <w:rPr>
          <w:sz w:val="28"/>
          <w:szCs w:val="28"/>
        </w:rPr>
        <w:t>Лацик</w:t>
      </w:r>
      <w:proofErr w:type="spellEnd"/>
      <w:r w:rsidRPr="00481EEB">
        <w:rPr>
          <w:sz w:val="28"/>
          <w:szCs w:val="28"/>
        </w:rPr>
        <w:t xml:space="preserve"> Ігорю Ярославовичу для зміни її цільового призначення із «11.03 - </w:t>
      </w:r>
      <w:r w:rsidRPr="00481EEB">
        <w:rPr>
          <w:rFonts w:cs="Arial"/>
          <w:color w:val="000000"/>
          <w:sz w:val="28"/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481EEB">
        <w:rPr>
          <w:sz w:val="28"/>
          <w:szCs w:val="28"/>
        </w:rPr>
        <w:t xml:space="preserve">» на « 02.01 - </w:t>
      </w:r>
      <w:r w:rsidRPr="00481EEB">
        <w:rPr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481EEB">
        <w:rPr>
          <w:sz w:val="28"/>
          <w:szCs w:val="28"/>
        </w:rPr>
        <w:t xml:space="preserve">»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</w:t>
      </w:r>
      <w:proofErr w:type="spellStart"/>
      <w:r w:rsidRPr="00481EEB">
        <w:rPr>
          <w:sz w:val="28"/>
          <w:szCs w:val="28"/>
        </w:rPr>
        <w:t>вул.Львівська</w:t>
      </w:r>
      <w:proofErr w:type="spellEnd"/>
      <w:r w:rsidRPr="00481EEB">
        <w:rPr>
          <w:sz w:val="28"/>
          <w:szCs w:val="28"/>
        </w:rPr>
        <w:t xml:space="preserve"> 1-Б, </w:t>
      </w:r>
      <w:proofErr w:type="spellStart"/>
      <w:r w:rsidRPr="00481EEB">
        <w:rPr>
          <w:sz w:val="28"/>
          <w:szCs w:val="28"/>
        </w:rPr>
        <w:t>с.Галичани</w:t>
      </w:r>
      <w:proofErr w:type="spellEnd"/>
      <w:r w:rsidRPr="00481EEB">
        <w:rPr>
          <w:sz w:val="28"/>
          <w:szCs w:val="28"/>
        </w:rPr>
        <w:t xml:space="preserve"> Львівського району Львівської області </w:t>
      </w:r>
    </w:p>
    <w:p w14:paraId="03A4B55D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  <w:lang w:eastAsia="uk-UA"/>
        </w:rPr>
      </w:pPr>
      <w:bookmarkStart w:id="5" w:name="_Hlk160445101"/>
      <w:r w:rsidRPr="00481EEB">
        <w:rPr>
          <w:sz w:val="28"/>
          <w:szCs w:val="28"/>
          <w:lang w:eastAsia="uk-UA"/>
        </w:rPr>
        <w:t>Про надання дозволу ПрАТ «</w:t>
      </w:r>
      <w:proofErr w:type="spellStart"/>
      <w:r w:rsidRPr="00481EEB">
        <w:rPr>
          <w:sz w:val="28"/>
          <w:szCs w:val="28"/>
          <w:lang w:eastAsia="uk-UA"/>
        </w:rPr>
        <w:t>Львівобленерго</w:t>
      </w:r>
      <w:proofErr w:type="spellEnd"/>
      <w:r w:rsidRPr="00481EEB">
        <w:rPr>
          <w:sz w:val="28"/>
          <w:szCs w:val="28"/>
          <w:lang w:eastAsia="uk-UA"/>
        </w:rPr>
        <w:t>» на розроблення проекту землеустрою щодо відведення земельних ділянок з метою передачі їх в оренду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міської ради Львівського району Львівської області</w:t>
      </w:r>
      <w:bookmarkEnd w:id="5"/>
      <w:r w:rsidRPr="00481EEB">
        <w:rPr>
          <w:sz w:val="28"/>
          <w:szCs w:val="28"/>
          <w:lang w:eastAsia="uk-UA"/>
        </w:rPr>
        <w:t xml:space="preserve"> </w:t>
      </w:r>
    </w:p>
    <w:p w14:paraId="60CE666F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надання дозволу  Сенику Ярославу Івановичу на розроблення проекту землеустрою щодо відведення земельної ділянки з метою передачі її в оренду </w:t>
      </w:r>
      <w:r w:rsidRPr="00481EEB">
        <w:rPr>
          <w:sz w:val="28"/>
          <w:szCs w:val="28"/>
          <w:lang w:eastAsia="uk-UA"/>
        </w:rPr>
        <w:t>для городництва (КВЦПЗ – 01.07)</w:t>
      </w:r>
      <w:r w:rsidRPr="00481EEB">
        <w:rPr>
          <w:sz w:val="28"/>
          <w:szCs w:val="28"/>
        </w:rPr>
        <w:t xml:space="preserve"> розташованої в </w:t>
      </w:r>
      <w:proofErr w:type="spellStart"/>
      <w:r w:rsidRPr="00481EEB">
        <w:rPr>
          <w:sz w:val="28"/>
          <w:szCs w:val="28"/>
        </w:rPr>
        <w:t>м.Городок</w:t>
      </w:r>
      <w:proofErr w:type="spellEnd"/>
      <w:r w:rsidRPr="00481EEB">
        <w:rPr>
          <w:sz w:val="28"/>
          <w:szCs w:val="28"/>
        </w:rPr>
        <w:t xml:space="preserve"> Львівського району Львівської області </w:t>
      </w:r>
    </w:p>
    <w:p w14:paraId="693C8C42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81EEB">
        <w:rPr>
          <w:sz w:val="28"/>
          <w:szCs w:val="28"/>
        </w:rPr>
        <w:t>Поврозник</w:t>
      </w:r>
      <w:proofErr w:type="spellEnd"/>
      <w:r w:rsidRPr="00481EEB">
        <w:rPr>
          <w:sz w:val="28"/>
          <w:szCs w:val="28"/>
        </w:rPr>
        <w:t xml:space="preserve"> Мирославі Ярославівні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вул.Вишнева,168, </w:t>
      </w:r>
      <w:proofErr w:type="spellStart"/>
      <w:r w:rsidRPr="00481EEB">
        <w:rPr>
          <w:sz w:val="28"/>
          <w:szCs w:val="28"/>
        </w:rPr>
        <w:t>с.Тучапи</w:t>
      </w:r>
      <w:proofErr w:type="spellEnd"/>
      <w:r w:rsidRPr="00481EEB">
        <w:rPr>
          <w:sz w:val="28"/>
          <w:szCs w:val="28"/>
        </w:rPr>
        <w:t xml:space="preserve"> </w:t>
      </w:r>
    </w:p>
    <w:p w14:paraId="52DDBB4F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481EEB">
        <w:rPr>
          <w:sz w:val="28"/>
          <w:szCs w:val="28"/>
        </w:rPr>
        <w:lastRenderedPageBreak/>
        <w:t xml:space="preserve">місцевості) </w:t>
      </w:r>
      <w:proofErr w:type="spellStart"/>
      <w:r w:rsidRPr="00481EEB">
        <w:rPr>
          <w:sz w:val="28"/>
          <w:szCs w:val="28"/>
        </w:rPr>
        <w:t>Гідей</w:t>
      </w:r>
      <w:proofErr w:type="spellEnd"/>
      <w:r w:rsidRPr="00481EEB">
        <w:rPr>
          <w:sz w:val="28"/>
          <w:szCs w:val="28"/>
        </w:rPr>
        <w:t xml:space="preserve"> Катерині Михайлівні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вул.Берегова,22, </w:t>
      </w:r>
      <w:proofErr w:type="spellStart"/>
      <w:r w:rsidRPr="00481EEB">
        <w:rPr>
          <w:sz w:val="28"/>
          <w:szCs w:val="28"/>
        </w:rPr>
        <w:t>с.Шоломиничі</w:t>
      </w:r>
      <w:proofErr w:type="spellEnd"/>
      <w:r w:rsidRPr="00481EEB">
        <w:rPr>
          <w:sz w:val="28"/>
          <w:szCs w:val="28"/>
        </w:rPr>
        <w:t xml:space="preserve"> </w:t>
      </w:r>
    </w:p>
    <w:p w14:paraId="1F679ECB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Стельмах Оксані Володимирівні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</w:t>
      </w:r>
      <w:proofErr w:type="spellStart"/>
      <w:r w:rsidRPr="00481EEB">
        <w:rPr>
          <w:sz w:val="28"/>
          <w:szCs w:val="28"/>
        </w:rPr>
        <w:t>вул.Грушевського</w:t>
      </w:r>
      <w:proofErr w:type="spellEnd"/>
      <w:r w:rsidRPr="00481EEB">
        <w:rPr>
          <w:sz w:val="28"/>
          <w:szCs w:val="28"/>
        </w:rPr>
        <w:t xml:space="preserve"> М.,3, </w:t>
      </w:r>
      <w:proofErr w:type="spellStart"/>
      <w:r w:rsidRPr="00481EEB">
        <w:rPr>
          <w:sz w:val="28"/>
          <w:szCs w:val="28"/>
        </w:rPr>
        <w:t>м.Городок</w:t>
      </w:r>
      <w:proofErr w:type="spellEnd"/>
      <w:r w:rsidRPr="00481EEB">
        <w:rPr>
          <w:sz w:val="28"/>
          <w:szCs w:val="28"/>
        </w:rPr>
        <w:t xml:space="preserve"> </w:t>
      </w:r>
    </w:p>
    <w:p w14:paraId="65438419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Ключник Оксані </w:t>
      </w:r>
      <w:proofErr w:type="spellStart"/>
      <w:r w:rsidRPr="00481EEB">
        <w:rPr>
          <w:sz w:val="28"/>
          <w:szCs w:val="28"/>
        </w:rPr>
        <w:t>Зенонівні</w:t>
      </w:r>
      <w:proofErr w:type="spellEnd"/>
      <w:r w:rsidRPr="00481EEB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вул.Шевченка,22а, </w:t>
      </w:r>
      <w:proofErr w:type="spellStart"/>
      <w:r w:rsidRPr="00481EEB">
        <w:rPr>
          <w:sz w:val="28"/>
          <w:szCs w:val="28"/>
        </w:rPr>
        <w:t>с.Градівка</w:t>
      </w:r>
      <w:proofErr w:type="spellEnd"/>
      <w:r w:rsidRPr="00481EEB">
        <w:rPr>
          <w:sz w:val="28"/>
          <w:szCs w:val="28"/>
        </w:rPr>
        <w:t xml:space="preserve"> </w:t>
      </w:r>
    </w:p>
    <w:p w14:paraId="6A2F8F51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Білас Любові Іванівні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вул.Шкільна,11, </w:t>
      </w:r>
      <w:proofErr w:type="spellStart"/>
      <w:r w:rsidRPr="00481EEB">
        <w:rPr>
          <w:sz w:val="28"/>
          <w:szCs w:val="28"/>
        </w:rPr>
        <w:t>с.Шоломиничі</w:t>
      </w:r>
      <w:proofErr w:type="spellEnd"/>
      <w:r w:rsidRPr="00481EEB">
        <w:rPr>
          <w:sz w:val="28"/>
          <w:szCs w:val="28"/>
        </w:rPr>
        <w:t xml:space="preserve"> </w:t>
      </w:r>
    </w:p>
    <w:p w14:paraId="3D9A0745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81EEB">
        <w:rPr>
          <w:sz w:val="28"/>
          <w:szCs w:val="28"/>
        </w:rPr>
        <w:t>Ковч</w:t>
      </w:r>
      <w:proofErr w:type="spellEnd"/>
      <w:r w:rsidRPr="00481EEB">
        <w:rPr>
          <w:sz w:val="28"/>
          <w:szCs w:val="28"/>
        </w:rPr>
        <w:t xml:space="preserve"> Лілії Василівні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вул.Любінська,16, </w:t>
      </w:r>
      <w:proofErr w:type="spellStart"/>
      <w:r w:rsidRPr="00481EEB">
        <w:rPr>
          <w:sz w:val="28"/>
          <w:szCs w:val="28"/>
        </w:rPr>
        <w:t>с.Черляни</w:t>
      </w:r>
      <w:proofErr w:type="spellEnd"/>
      <w:r w:rsidRPr="00481EEB">
        <w:rPr>
          <w:sz w:val="28"/>
          <w:szCs w:val="28"/>
        </w:rPr>
        <w:t xml:space="preserve"> </w:t>
      </w:r>
    </w:p>
    <w:p w14:paraId="5915AAAC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81EEB">
        <w:rPr>
          <w:sz w:val="28"/>
          <w:szCs w:val="28"/>
        </w:rPr>
        <w:t>Локтіну</w:t>
      </w:r>
      <w:proofErr w:type="spellEnd"/>
      <w:r w:rsidRPr="00481EEB">
        <w:rPr>
          <w:sz w:val="28"/>
          <w:szCs w:val="28"/>
        </w:rPr>
        <w:t xml:space="preserve"> Віталію Ярославовичу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вул.В.Стуса,54, </w:t>
      </w:r>
      <w:proofErr w:type="spellStart"/>
      <w:r w:rsidRPr="00481EEB">
        <w:rPr>
          <w:sz w:val="28"/>
          <w:szCs w:val="28"/>
        </w:rPr>
        <w:t>м.Городок</w:t>
      </w:r>
      <w:proofErr w:type="spellEnd"/>
      <w:r w:rsidRPr="00481EEB">
        <w:rPr>
          <w:sz w:val="28"/>
          <w:szCs w:val="28"/>
        </w:rPr>
        <w:t xml:space="preserve"> </w:t>
      </w:r>
    </w:p>
    <w:p w14:paraId="2F4162B3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Омелян Олександрі Костянтинівні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вул.Т.Шевченка,46, </w:t>
      </w:r>
      <w:proofErr w:type="spellStart"/>
      <w:r w:rsidRPr="00481EEB">
        <w:rPr>
          <w:sz w:val="28"/>
          <w:szCs w:val="28"/>
        </w:rPr>
        <w:t>с.Мшана</w:t>
      </w:r>
      <w:proofErr w:type="spellEnd"/>
      <w:r w:rsidRPr="00481EEB">
        <w:rPr>
          <w:sz w:val="28"/>
          <w:szCs w:val="28"/>
        </w:rPr>
        <w:t xml:space="preserve"> </w:t>
      </w:r>
    </w:p>
    <w:p w14:paraId="7A743B2D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81EEB">
        <w:rPr>
          <w:sz w:val="28"/>
          <w:szCs w:val="28"/>
        </w:rPr>
        <w:t>Шепітко</w:t>
      </w:r>
      <w:proofErr w:type="spellEnd"/>
      <w:r w:rsidRPr="00481EEB">
        <w:rPr>
          <w:sz w:val="28"/>
          <w:szCs w:val="28"/>
        </w:rPr>
        <w:t xml:space="preserve"> Денису Станіславовичу для будівництва і обслуговування житлового будинку, господарських будівель і споруд </w:t>
      </w:r>
      <w:r w:rsidRPr="00481EEB">
        <w:rPr>
          <w:sz w:val="28"/>
          <w:szCs w:val="28"/>
        </w:rPr>
        <w:lastRenderedPageBreak/>
        <w:t xml:space="preserve">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вул.Шмитівка,3-А, </w:t>
      </w:r>
      <w:proofErr w:type="spellStart"/>
      <w:r w:rsidRPr="00481EEB">
        <w:rPr>
          <w:sz w:val="28"/>
          <w:szCs w:val="28"/>
        </w:rPr>
        <w:t>с.Велика</w:t>
      </w:r>
      <w:proofErr w:type="spellEnd"/>
      <w:r w:rsidRPr="00481EEB">
        <w:rPr>
          <w:sz w:val="28"/>
          <w:szCs w:val="28"/>
        </w:rPr>
        <w:t xml:space="preserve"> Калинка </w:t>
      </w:r>
    </w:p>
    <w:p w14:paraId="580F187E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Кость Роману Йосиповичу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вул.Піддублянська,76, </w:t>
      </w:r>
      <w:proofErr w:type="spellStart"/>
      <w:r w:rsidRPr="00481EEB">
        <w:rPr>
          <w:sz w:val="28"/>
          <w:szCs w:val="28"/>
        </w:rPr>
        <w:t>с.Угри</w:t>
      </w:r>
      <w:proofErr w:type="spellEnd"/>
      <w:r w:rsidRPr="00481EEB">
        <w:rPr>
          <w:sz w:val="28"/>
          <w:szCs w:val="28"/>
        </w:rPr>
        <w:t xml:space="preserve"> </w:t>
      </w:r>
    </w:p>
    <w:p w14:paraId="562B9062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Левко Ігорю Михайловичу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вул.Центральна,16, </w:t>
      </w:r>
      <w:proofErr w:type="spellStart"/>
      <w:r w:rsidRPr="00481EEB">
        <w:rPr>
          <w:sz w:val="28"/>
          <w:szCs w:val="28"/>
        </w:rPr>
        <w:t>с.Мильчиці</w:t>
      </w:r>
      <w:proofErr w:type="spellEnd"/>
      <w:r w:rsidRPr="00481EEB">
        <w:rPr>
          <w:sz w:val="28"/>
          <w:szCs w:val="28"/>
        </w:rPr>
        <w:t xml:space="preserve"> </w:t>
      </w:r>
    </w:p>
    <w:p w14:paraId="604EEE0B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81EEB">
        <w:rPr>
          <w:sz w:val="28"/>
          <w:szCs w:val="28"/>
        </w:rPr>
        <w:t>Гасюк</w:t>
      </w:r>
      <w:proofErr w:type="spellEnd"/>
      <w:r w:rsidRPr="00481EEB">
        <w:rPr>
          <w:sz w:val="28"/>
          <w:szCs w:val="28"/>
        </w:rPr>
        <w:t xml:space="preserve"> Степану Івановичу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вул.Зелена,46, </w:t>
      </w:r>
      <w:proofErr w:type="spellStart"/>
      <w:r w:rsidRPr="00481EEB">
        <w:rPr>
          <w:sz w:val="28"/>
          <w:szCs w:val="28"/>
        </w:rPr>
        <w:t>с.Милятин</w:t>
      </w:r>
      <w:proofErr w:type="spellEnd"/>
      <w:r w:rsidRPr="00481EEB">
        <w:rPr>
          <w:sz w:val="28"/>
          <w:szCs w:val="28"/>
        </w:rPr>
        <w:t xml:space="preserve"> </w:t>
      </w:r>
    </w:p>
    <w:p w14:paraId="4F0F1228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81EEB">
        <w:rPr>
          <w:sz w:val="28"/>
          <w:szCs w:val="28"/>
        </w:rPr>
        <w:t>Гамівці</w:t>
      </w:r>
      <w:proofErr w:type="spellEnd"/>
      <w:r w:rsidRPr="00481EEB">
        <w:rPr>
          <w:sz w:val="28"/>
          <w:szCs w:val="28"/>
        </w:rPr>
        <w:t xml:space="preserve"> Наталії Володимирівні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вул.Нова,50,с.Братковичі </w:t>
      </w:r>
    </w:p>
    <w:p w14:paraId="10387388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81EEB">
        <w:rPr>
          <w:sz w:val="28"/>
          <w:szCs w:val="28"/>
        </w:rPr>
        <w:t>Мескало</w:t>
      </w:r>
      <w:proofErr w:type="spellEnd"/>
      <w:r w:rsidRPr="00481EEB">
        <w:rPr>
          <w:sz w:val="28"/>
          <w:szCs w:val="28"/>
        </w:rPr>
        <w:t xml:space="preserve"> Ірині Йосипівні для ведення товарного сільськогосподарського виробництва розташованої на території </w:t>
      </w:r>
      <w:proofErr w:type="spellStart"/>
      <w:r w:rsidRPr="00481EEB">
        <w:rPr>
          <w:sz w:val="28"/>
          <w:szCs w:val="28"/>
        </w:rPr>
        <w:t>Угрівського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</w:t>
      </w:r>
    </w:p>
    <w:p w14:paraId="60B4EA91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Жуку Богдану Івановичу для ведення товарного сільськогосподарського виробництва, які розташовані на території </w:t>
      </w:r>
      <w:proofErr w:type="spellStart"/>
      <w:r w:rsidRPr="00481EEB">
        <w:rPr>
          <w:sz w:val="28"/>
          <w:szCs w:val="28"/>
        </w:rPr>
        <w:t>Керницького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</w:t>
      </w:r>
    </w:p>
    <w:p w14:paraId="1797A56E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481EEB">
        <w:rPr>
          <w:sz w:val="28"/>
          <w:szCs w:val="28"/>
        </w:rPr>
        <w:t>Телюк</w:t>
      </w:r>
      <w:proofErr w:type="spellEnd"/>
      <w:r w:rsidRPr="00481EEB">
        <w:rPr>
          <w:sz w:val="28"/>
          <w:szCs w:val="28"/>
        </w:rPr>
        <w:t xml:space="preserve"> Уляні Василівні для ведення товарного сільськогосподарського виробництва, які розташовані на території </w:t>
      </w:r>
      <w:proofErr w:type="spellStart"/>
      <w:r w:rsidRPr="00481EEB">
        <w:rPr>
          <w:sz w:val="28"/>
          <w:szCs w:val="28"/>
        </w:rPr>
        <w:t>Мильчицького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</w:t>
      </w:r>
    </w:p>
    <w:p w14:paraId="2FB21DE4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481EEB">
        <w:rPr>
          <w:sz w:val="28"/>
          <w:szCs w:val="28"/>
        </w:rPr>
        <w:t>Матулі</w:t>
      </w:r>
      <w:proofErr w:type="spellEnd"/>
      <w:r w:rsidRPr="00481EEB">
        <w:rPr>
          <w:sz w:val="28"/>
          <w:szCs w:val="28"/>
        </w:rPr>
        <w:t xml:space="preserve"> Степану Степановичу, для ведення товарного </w:t>
      </w:r>
      <w:r w:rsidRPr="00481EEB">
        <w:rPr>
          <w:sz w:val="28"/>
          <w:szCs w:val="28"/>
        </w:rPr>
        <w:lastRenderedPageBreak/>
        <w:t xml:space="preserve">сільськогосподарського виробництва, які розташовані на території </w:t>
      </w:r>
      <w:proofErr w:type="spellStart"/>
      <w:r w:rsidRPr="00481EEB">
        <w:rPr>
          <w:sz w:val="28"/>
          <w:szCs w:val="28"/>
        </w:rPr>
        <w:t>Керницького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</w:t>
      </w:r>
    </w:p>
    <w:p w14:paraId="5F317EC1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Бурді Ярославі Василівні, для ведення товарного сільськогосподарського виробництва, які розташовані на території </w:t>
      </w:r>
      <w:proofErr w:type="spellStart"/>
      <w:r w:rsidRPr="00481EEB">
        <w:rPr>
          <w:sz w:val="28"/>
          <w:szCs w:val="28"/>
        </w:rPr>
        <w:t>Керницького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</w:t>
      </w:r>
    </w:p>
    <w:p w14:paraId="08D8A488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481EEB">
        <w:rPr>
          <w:sz w:val="28"/>
          <w:szCs w:val="28"/>
        </w:rPr>
        <w:t>Легедзі</w:t>
      </w:r>
      <w:proofErr w:type="spellEnd"/>
      <w:r w:rsidRPr="00481EEB">
        <w:rPr>
          <w:sz w:val="28"/>
          <w:szCs w:val="28"/>
        </w:rPr>
        <w:t xml:space="preserve"> Ользі Ільківні для ведення товарного сільськогосподарського виробництва, які розташовані на території </w:t>
      </w:r>
      <w:proofErr w:type="spellStart"/>
      <w:r w:rsidRPr="00481EEB">
        <w:rPr>
          <w:sz w:val="28"/>
          <w:szCs w:val="28"/>
        </w:rPr>
        <w:t>Градівського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</w:t>
      </w:r>
    </w:p>
    <w:p w14:paraId="7A2CB6E4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481EEB">
        <w:rPr>
          <w:sz w:val="28"/>
          <w:szCs w:val="28"/>
        </w:rPr>
        <w:t>Василіву</w:t>
      </w:r>
      <w:proofErr w:type="spellEnd"/>
      <w:r w:rsidRPr="00481EEB">
        <w:rPr>
          <w:sz w:val="28"/>
          <w:szCs w:val="28"/>
        </w:rPr>
        <w:t xml:space="preserve"> Михайлу Антоновичу для ведення товарного сільськогосподарського виробництва, які розташовані на території </w:t>
      </w:r>
      <w:proofErr w:type="spellStart"/>
      <w:r w:rsidRPr="00481EEB">
        <w:rPr>
          <w:sz w:val="28"/>
          <w:szCs w:val="28"/>
        </w:rPr>
        <w:t>Братковицького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</w:t>
      </w:r>
    </w:p>
    <w:p w14:paraId="20713F97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Козак Ользі Іванівні для ведення товарного сільськогосподарського виробництва, які розташовані на території </w:t>
      </w:r>
      <w:proofErr w:type="spellStart"/>
      <w:r w:rsidRPr="00481EEB">
        <w:rPr>
          <w:sz w:val="28"/>
          <w:szCs w:val="28"/>
        </w:rPr>
        <w:t>Родатицького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</w:t>
      </w:r>
    </w:p>
    <w:p w14:paraId="33A159F3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Музиці Марії Андріївні, для ведення товарного сільськогосподарського виробництва, які розташовані на території </w:t>
      </w:r>
      <w:proofErr w:type="spellStart"/>
      <w:r w:rsidRPr="00481EEB">
        <w:rPr>
          <w:sz w:val="28"/>
          <w:szCs w:val="28"/>
        </w:rPr>
        <w:t>Градівського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</w:t>
      </w:r>
    </w:p>
    <w:p w14:paraId="50048DCD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481EEB">
        <w:rPr>
          <w:sz w:val="28"/>
          <w:szCs w:val="28"/>
        </w:rPr>
        <w:t>Обачук</w:t>
      </w:r>
      <w:proofErr w:type="spellEnd"/>
      <w:r w:rsidRPr="00481EEB">
        <w:rPr>
          <w:sz w:val="28"/>
          <w:szCs w:val="28"/>
        </w:rPr>
        <w:t xml:space="preserve"> Марії Олександрівни для зміни її цільового призначення із «01.03 - </w:t>
      </w:r>
      <w:r w:rsidRPr="00481EEB">
        <w:rPr>
          <w:sz w:val="28"/>
          <w:szCs w:val="28"/>
          <w:lang w:eastAsia="uk-UA"/>
        </w:rPr>
        <w:t>для ведення особистого селянського господарства</w:t>
      </w:r>
      <w:r w:rsidRPr="00481EEB">
        <w:rPr>
          <w:sz w:val="28"/>
          <w:szCs w:val="28"/>
        </w:rPr>
        <w:t xml:space="preserve">» на «02.01 - </w:t>
      </w:r>
      <w:r w:rsidRPr="00481EEB">
        <w:rPr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481EEB">
        <w:rPr>
          <w:sz w:val="28"/>
          <w:szCs w:val="28"/>
        </w:rPr>
        <w:t xml:space="preserve">» розташованої в </w:t>
      </w:r>
      <w:proofErr w:type="spellStart"/>
      <w:r w:rsidRPr="00481EEB">
        <w:rPr>
          <w:sz w:val="28"/>
          <w:szCs w:val="28"/>
        </w:rPr>
        <w:t>с.Повітно</w:t>
      </w:r>
      <w:proofErr w:type="spellEnd"/>
      <w:r w:rsidRPr="00481EEB">
        <w:rPr>
          <w:sz w:val="28"/>
          <w:szCs w:val="28"/>
        </w:rPr>
        <w:t xml:space="preserve">, Львівського району Львівської області </w:t>
      </w:r>
    </w:p>
    <w:p w14:paraId="59C0D919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Іванишин Діани Петрівни для зміни її цільового призначення із «01.03 - </w:t>
      </w:r>
      <w:r w:rsidRPr="00481EEB">
        <w:rPr>
          <w:sz w:val="28"/>
          <w:szCs w:val="28"/>
          <w:lang w:eastAsia="uk-UA"/>
        </w:rPr>
        <w:t>для ведення особистого селянського господарства</w:t>
      </w:r>
      <w:r w:rsidRPr="00481EEB">
        <w:rPr>
          <w:sz w:val="28"/>
          <w:szCs w:val="28"/>
        </w:rPr>
        <w:t xml:space="preserve">» на «02.01 - </w:t>
      </w:r>
      <w:r w:rsidRPr="00481EEB">
        <w:rPr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481EEB">
        <w:rPr>
          <w:sz w:val="28"/>
          <w:szCs w:val="28"/>
        </w:rPr>
        <w:t xml:space="preserve">» розташованої на території Городоцької міської ради Львівського району Львівської області </w:t>
      </w:r>
    </w:p>
    <w:p w14:paraId="565575F0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Волошин Галини Іванівни для </w:t>
      </w:r>
      <w:r w:rsidRPr="00481EEB">
        <w:rPr>
          <w:sz w:val="28"/>
          <w:szCs w:val="28"/>
        </w:rPr>
        <w:lastRenderedPageBreak/>
        <w:t xml:space="preserve">зміни її цільового призначення із «01.03 - </w:t>
      </w:r>
      <w:r w:rsidRPr="00481EEB">
        <w:rPr>
          <w:sz w:val="28"/>
          <w:szCs w:val="28"/>
          <w:lang w:eastAsia="uk-UA"/>
        </w:rPr>
        <w:t>для ведення особистого селянського господарства</w:t>
      </w:r>
      <w:r w:rsidRPr="00481EEB">
        <w:rPr>
          <w:sz w:val="28"/>
          <w:szCs w:val="28"/>
        </w:rPr>
        <w:t xml:space="preserve">» на «02.01 - </w:t>
      </w:r>
      <w:r w:rsidRPr="00481EEB">
        <w:rPr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481EEB">
        <w:rPr>
          <w:sz w:val="28"/>
          <w:szCs w:val="28"/>
        </w:rPr>
        <w:t xml:space="preserve">» розташованої в </w:t>
      </w:r>
      <w:proofErr w:type="spellStart"/>
      <w:r w:rsidRPr="00481EEB">
        <w:rPr>
          <w:sz w:val="28"/>
          <w:szCs w:val="28"/>
        </w:rPr>
        <w:t>м.Городок</w:t>
      </w:r>
      <w:proofErr w:type="spellEnd"/>
      <w:r w:rsidRPr="00481EEB">
        <w:rPr>
          <w:sz w:val="28"/>
          <w:szCs w:val="28"/>
        </w:rPr>
        <w:t xml:space="preserve">, Львівського району Львівської області </w:t>
      </w:r>
    </w:p>
    <w:p w14:paraId="279A5A92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проекту землеустрою щодо відведення земельної ділянки з метою передачі її в оренду </w:t>
      </w:r>
      <w:proofErr w:type="spellStart"/>
      <w:r w:rsidRPr="00481EEB">
        <w:rPr>
          <w:sz w:val="28"/>
          <w:szCs w:val="28"/>
        </w:rPr>
        <w:t>Похорукову</w:t>
      </w:r>
      <w:proofErr w:type="spellEnd"/>
      <w:r w:rsidRPr="00481EEB">
        <w:rPr>
          <w:sz w:val="28"/>
          <w:szCs w:val="28"/>
        </w:rPr>
        <w:t xml:space="preserve"> Івану Федоровичу для будівництва і обслуговування житлового будинку, господарських будівель і споруд (присадибна ділянка),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</w:t>
      </w:r>
      <w:bookmarkStart w:id="6" w:name="_Hlk202944671"/>
      <w:bookmarkStart w:id="7" w:name="_Hlk202944869"/>
      <w:r w:rsidRPr="00481EEB">
        <w:rPr>
          <w:sz w:val="28"/>
          <w:szCs w:val="28"/>
        </w:rPr>
        <w:t xml:space="preserve">вул. </w:t>
      </w:r>
      <w:bookmarkStart w:id="8" w:name="_Hlk202952205"/>
      <w:bookmarkEnd w:id="6"/>
      <w:r w:rsidRPr="00481EEB">
        <w:rPr>
          <w:sz w:val="28"/>
          <w:szCs w:val="28"/>
        </w:rPr>
        <w:t>Львівська, 393-А,м.Городок</w:t>
      </w:r>
    </w:p>
    <w:p w14:paraId="67915978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  <w:lang w:eastAsia="ru-RU"/>
        </w:rPr>
      </w:pPr>
      <w:bookmarkStart w:id="9" w:name="_Hlk216079891"/>
      <w:bookmarkEnd w:id="7"/>
      <w:bookmarkEnd w:id="8"/>
      <w:r w:rsidRPr="00481EEB">
        <w:rPr>
          <w:sz w:val="28"/>
          <w:szCs w:val="28"/>
          <w:lang w:eastAsia="ru-RU"/>
        </w:rPr>
        <w:t xml:space="preserve">Про затвердження ТзОВ «ЮРОКЕЙП ЮКРЕЙН ЛЬВІВ» проекту землеустрою щодо відведення земельної ділянки на яку поширюється право земельного сервітуту  та надання згоди на встановлення земельного сервітуту </w:t>
      </w:r>
    </w:p>
    <w:p w14:paraId="4E2246E8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проекту землеустрою щодо відведення земельної ділянки з метою передачі її в оренду ПП «Компанія «Перспектива Плюс» </w:t>
      </w:r>
      <w:r w:rsidRPr="00481EEB">
        <w:rPr>
          <w:sz w:val="28"/>
          <w:szCs w:val="28"/>
          <w:lang w:eastAsia="uk-UA"/>
        </w:rPr>
        <w:t>для розміщення та експлуатації будівель і споруд авіаційного транспорту (КВЦПЗ 12-05)</w:t>
      </w:r>
      <w:r w:rsidRPr="00481EEB">
        <w:rPr>
          <w:sz w:val="28"/>
          <w:szCs w:val="28"/>
        </w:rPr>
        <w:t xml:space="preserve">,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</w:t>
      </w:r>
      <w:proofErr w:type="spellStart"/>
      <w:r w:rsidRPr="00481EEB">
        <w:rPr>
          <w:sz w:val="28"/>
          <w:szCs w:val="28"/>
        </w:rPr>
        <w:t>с.Черляни</w:t>
      </w:r>
      <w:proofErr w:type="spellEnd"/>
      <w:r w:rsidRPr="00481EEB">
        <w:rPr>
          <w:sz w:val="28"/>
          <w:szCs w:val="28"/>
        </w:rPr>
        <w:t xml:space="preserve"> (за межами населеного пункту), </w:t>
      </w:r>
      <w:proofErr w:type="spellStart"/>
      <w:r w:rsidRPr="00481EEB">
        <w:rPr>
          <w:sz w:val="28"/>
          <w:szCs w:val="28"/>
        </w:rPr>
        <w:t>вул.Польова</w:t>
      </w:r>
      <w:proofErr w:type="spellEnd"/>
      <w:r w:rsidRPr="00481EEB">
        <w:rPr>
          <w:sz w:val="28"/>
          <w:szCs w:val="28"/>
        </w:rPr>
        <w:t>, Львівського району Львівської області</w:t>
      </w:r>
    </w:p>
    <w:bookmarkEnd w:id="9"/>
    <w:p w14:paraId="140704DB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481EEB">
        <w:rPr>
          <w:sz w:val="28"/>
          <w:szCs w:val="28"/>
        </w:rPr>
        <w:t>Ступак</w:t>
      </w:r>
      <w:proofErr w:type="spellEnd"/>
      <w:r w:rsidRPr="00481EEB">
        <w:rPr>
          <w:sz w:val="28"/>
          <w:szCs w:val="28"/>
        </w:rPr>
        <w:t xml:space="preserve"> Василя Володимировича для зміни її цільового призначення із «01.03 - </w:t>
      </w:r>
      <w:r w:rsidRPr="00481EEB">
        <w:rPr>
          <w:sz w:val="28"/>
          <w:szCs w:val="28"/>
          <w:lang w:eastAsia="uk-UA"/>
        </w:rPr>
        <w:t>для ведення особистого селянського господарства</w:t>
      </w:r>
      <w:r w:rsidRPr="00481EEB">
        <w:rPr>
          <w:sz w:val="28"/>
          <w:szCs w:val="28"/>
        </w:rPr>
        <w:t xml:space="preserve">» на «02.01 - </w:t>
      </w:r>
      <w:r w:rsidRPr="00481EEB">
        <w:rPr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481EEB">
        <w:rPr>
          <w:sz w:val="28"/>
          <w:szCs w:val="28"/>
        </w:rPr>
        <w:t xml:space="preserve">» розташованої в </w:t>
      </w:r>
      <w:proofErr w:type="spellStart"/>
      <w:r w:rsidRPr="00481EEB">
        <w:rPr>
          <w:sz w:val="28"/>
          <w:szCs w:val="28"/>
        </w:rPr>
        <w:t>с.Бартатів</w:t>
      </w:r>
      <w:proofErr w:type="spellEnd"/>
      <w:r w:rsidRPr="00481EEB">
        <w:rPr>
          <w:sz w:val="28"/>
          <w:szCs w:val="28"/>
        </w:rPr>
        <w:t xml:space="preserve"> Львівського району Львівської області </w:t>
      </w:r>
    </w:p>
    <w:p w14:paraId="6C51FF7A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bookmarkStart w:id="10" w:name="_Hlk208471365"/>
      <w:r w:rsidRPr="00481EEB">
        <w:rPr>
          <w:color w:val="000000"/>
          <w:sz w:val="28"/>
          <w:szCs w:val="28"/>
          <w:lang w:eastAsia="uk-UA"/>
        </w:rPr>
        <w:t xml:space="preserve">Про затвердження проекту землеустрою щодо відведення земельної ділянки в оренду ПА «Наукова» з КВЦПЗ – </w:t>
      </w:r>
      <w:r w:rsidRPr="00481EEB">
        <w:rPr>
          <w:sz w:val="28"/>
          <w:szCs w:val="28"/>
        </w:rPr>
        <w:t xml:space="preserve">01.15 – </w:t>
      </w:r>
      <w:r w:rsidRPr="00481EEB">
        <w:rPr>
          <w:sz w:val="28"/>
          <w:szCs w:val="28"/>
          <w:lang w:eastAsia="uk-UA"/>
        </w:rPr>
        <w:t>земельні ділянки під сільськогосподарськими будівлями і дворами,</w:t>
      </w:r>
      <w:r w:rsidRPr="00481EEB">
        <w:rPr>
          <w:sz w:val="28"/>
          <w:szCs w:val="28"/>
        </w:rPr>
        <w:t xml:space="preserve"> яка розташована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</w:t>
      </w:r>
      <w:proofErr w:type="spellStart"/>
      <w:r w:rsidRPr="00481EEB">
        <w:rPr>
          <w:sz w:val="28"/>
          <w:szCs w:val="28"/>
        </w:rPr>
        <w:t>вул.Озерна</w:t>
      </w:r>
      <w:proofErr w:type="spellEnd"/>
      <w:r w:rsidRPr="00481EEB">
        <w:rPr>
          <w:sz w:val="28"/>
          <w:szCs w:val="28"/>
        </w:rPr>
        <w:t xml:space="preserve"> 9 та 9а, </w:t>
      </w:r>
      <w:proofErr w:type="spellStart"/>
      <w:r w:rsidRPr="00481EEB">
        <w:rPr>
          <w:sz w:val="28"/>
          <w:szCs w:val="28"/>
        </w:rPr>
        <w:t>с.Долиняни</w:t>
      </w:r>
      <w:proofErr w:type="spellEnd"/>
      <w:r w:rsidRPr="00481EEB">
        <w:rPr>
          <w:sz w:val="28"/>
          <w:szCs w:val="28"/>
        </w:rPr>
        <w:t xml:space="preserve">, Львівського району Львівської області </w:t>
      </w:r>
      <w:bookmarkEnd w:id="10"/>
    </w:p>
    <w:bookmarkEnd w:id="3"/>
    <w:p w14:paraId="20C2D4D2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внесення змін в рішення сесії Городоцької міської ради № 25/66-8856 від 21 серпня 2025 року «Про надання дозволу ОСББ «ВУЛИК» на розроблення проекту землеустрою щодо відведення земельної ділянки з метою передачі її в постійне користування </w:t>
      </w:r>
      <w:r w:rsidRPr="00481EEB">
        <w:rPr>
          <w:sz w:val="28"/>
          <w:szCs w:val="28"/>
          <w:lang w:eastAsia="uk-UA"/>
        </w:rPr>
        <w:t>для будівництва і обслуговування багатоквартирного житлового будинку (КВЦПЗ – 02.03)</w:t>
      </w:r>
      <w:r w:rsidRPr="00481EEB">
        <w:rPr>
          <w:sz w:val="28"/>
          <w:szCs w:val="28"/>
        </w:rPr>
        <w:t xml:space="preserve">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 Шкільна,13, </w:t>
      </w:r>
      <w:proofErr w:type="spellStart"/>
      <w:r w:rsidRPr="00481EEB">
        <w:rPr>
          <w:sz w:val="28"/>
          <w:szCs w:val="28"/>
        </w:rPr>
        <w:t>м.Городок</w:t>
      </w:r>
      <w:proofErr w:type="spellEnd"/>
      <w:r w:rsidRPr="00481EEB">
        <w:rPr>
          <w:sz w:val="28"/>
          <w:szCs w:val="28"/>
        </w:rPr>
        <w:t>, Львівського району Львівської області»</w:t>
      </w:r>
    </w:p>
    <w:p w14:paraId="6D6B4C89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  <w:lang w:eastAsia="ru-RU"/>
        </w:rPr>
      </w:pPr>
      <w:bookmarkStart w:id="11" w:name="_Hlk165292498"/>
      <w:r w:rsidRPr="00481EEB">
        <w:rPr>
          <w:sz w:val="28"/>
          <w:szCs w:val="28"/>
          <w:lang w:eastAsia="ru-RU"/>
        </w:rPr>
        <w:t xml:space="preserve">Про передачу Гайдуку Богдану Степановичу безоплатно у приватну власність земельної ділянки для будівництва і обслуговування житлового будинку, господарських будівель та споруд </w:t>
      </w:r>
      <w:r w:rsidRPr="00481EEB">
        <w:rPr>
          <w:sz w:val="28"/>
          <w:szCs w:val="28"/>
          <w:lang w:eastAsia="ru-RU"/>
        </w:rPr>
        <w:lastRenderedPageBreak/>
        <w:t xml:space="preserve">(присадибна ділянка) розташованої за </w:t>
      </w:r>
      <w:proofErr w:type="spellStart"/>
      <w:r w:rsidRPr="00481EEB">
        <w:rPr>
          <w:sz w:val="28"/>
          <w:szCs w:val="28"/>
          <w:lang w:eastAsia="ru-RU"/>
        </w:rPr>
        <w:t>адресою</w:t>
      </w:r>
      <w:proofErr w:type="spellEnd"/>
      <w:r w:rsidRPr="00481EEB">
        <w:rPr>
          <w:sz w:val="28"/>
          <w:szCs w:val="28"/>
          <w:lang w:eastAsia="ru-RU"/>
        </w:rPr>
        <w:t xml:space="preserve">: </w:t>
      </w:r>
      <w:proofErr w:type="spellStart"/>
      <w:r w:rsidRPr="00481EEB">
        <w:rPr>
          <w:sz w:val="28"/>
          <w:szCs w:val="28"/>
          <w:lang w:eastAsia="ru-RU"/>
        </w:rPr>
        <w:t>вул.Святого</w:t>
      </w:r>
      <w:proofErr w:type="spellEnd"/>
      <w:r w:rsidRPr="00481EEB">
        <w:rPr>
          <w:sz w:val="28"/>
          <w:szCs w:val="28"/>
          <w:lang w:eastAsia="ru-RU"/>
        </w:rPr>
        <w:t xml:space="preserve"> Миколая,1Б, </w:t>
      </w:r>
      <w:proofErr w:type="spellStart"/>
      <w:r w:rsidRPr="00481EEB">
        <w:rPr>
          <w:sz w:val="28"/>
          <w:szCs w:val="28"/>
          <w:lang w:eastAsia="ru-RU"/>
        </w:rPr>
        <w:t>м.Городок</w:t>
      </w:r>
      <w:proofErr w:type="spellEnd"/>
      <w:r w:rsidRPr="00481EEB">
        <w:rPr>
          <w:sz w:val="28"/>
          <w:szCs w:val="28"/>
          <w:lang w:eastAsia="ru-RU"/>
        </w:rPr>
        <w:t>, Львівського району Львівської області</w:t>
      </w:r>
      <w:bookmarkEnd w:id="11"/>
    </w:p>
    <w:p w14:paraId="48641237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  <w:lang w:eastAsia="ru-RU"/>
        </w:rPr>
      </w:pPr>
      <w:r w:rsidRPr="00481EEB">
        <w:rPr>
          <w:sz w:val="28"/>
          <w:szCs w:val="28"/>
          <w:lang w:eastAsia="ru-RU"/>
        </w:rPr>
        <w:t xml:space="preserve">Про передачу Чорненькій Наталії Григорівні безоплатно у приватну власність земельної ділянки для ведення товарного сільськогосподарського виробництва на території </w:t>
      </w:r>
      <w:proofErr w:type="spellStart"/>
      <w:r w:rsidRPr="00481EEB">
        <w:rPr>
          <w:sz w:val="28"/>
          <w:szCs w:val="28"/>
          <w:lang w:eastAsia="ru-RU"/>
        </w:rPr>
        <w:t>Угрівського</w:t>
      </w:r>
      <w:proofErr w:type="spellEnd"/>
      <w:r w:rsidRPr="00481EEB">
        <w:rPr>
          <w:sz w:val="28"/>
          <w:szCs w:val="28"/>
          <w:lang w:eastAsia="ru-RU"/>
        </w:rPr>
        <w:t xml:space="preserve"> </w:t>
      </w:r>
      <w:proofErr w:type="spellStart"/>
      <w:r w:rsidRPr="00481EEB">
        <w:rPr>
          <w:sz w:val="28"/>
          <w:szCs w:val="28"/>
          <w:lang w:eastAsia="ru-RU"/>
        </w:rPr>
        <w:t>старостинського</w:t>
      </w:r>
      <w:proofErr w:type="spellEnd"/>
      <w:r w:rsidRPr="00481EEB">
        <w:rPr>
          <w:sz w:val="28"/>
          <w:szCs w:val="28"/>
          <w:lang w:eastAsia="ru-RU"/>
        </w:rPr>
        <w:t xml:space="preserve"> округу Львівського району Львівської області</w:t>
      </w:r>
    </w:p>
    <w:p w14:paraId="421B97EE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  <w:lang w:eastAsia="ru-RU"/>
        </w:rPr>
      </w:pPr>
      <w:r w:rsidRPr="00481EEB">
        <w:rPr>
          <w:sz w:val="28"/>
          <w:szCs w:val="28"/>
          <w:lang w:eastAsia="ru-RU"/>
        </w:rPr>
        <w:t xml:space="preserve">Про заміну сторони орендаря у договорах оренди земельних ділянок комунальної власності з ТОВ «Захід-Агро МХП» на «СГП «Львівське» </w:t>
      </w:r>
    </w:p>
    <w:p w14:paraId="37A05808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  <w:lang w:eastAsia="ru-RU"/>
        </w:rPr>
      </w:pPr>
      <w:r w:rsidRPr="00481EEB">
        <w:rPr>
          <w:sz w:val="28"/>
          <w:szCs w:val="28"/>
          <w:lang w:eastAsia="ru-RU"/>
        </w:rPr>
        <w:t>Про затвердження Звіту про експертну грошову оцінку вартості земельної ділянки та продаж земельної ділянки у власність гр. Трохим Ярославу Івановичу</w:t>
      </w:r>
    </w:p>
    <w:p w14:paraId="1D5E0B31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  <w:lang w:eastAsia="ru-RU"/>
        </w:rPr>
      </w:pPr>
      <w:r w:rsidRPr="00481EEB">
        <w:rPr>
          <w:sz w:val="28"/>
          <w:szCs w:val="28"/>
          <w:lang w:eastAsia="ru-RU"/>
        </w:rPr>
        <w:t xml:space="preserve">Про переукладення договору оренди землі з </w:t>
      </w:r>
      <w:bookmarkStart w:id="12" w:name="_Hlk216701336"/>
      <w:r w:rsidRPr="00481EEB">
        <w:rPr>
          <w:sz w:val="28"/>
          <w:szCs w:val="28"/>
          <w:lang w:eastAsia="ru-RU"/>
        </w:rPr>
        <w:t xml:space="preserve">Волинець О.О., </w:t>
      </w:r>
      <w:proofErr w:type="spellStart"/>
      <w:r w:rsidRPr="00481EEB">
        <w:rPr>
          <w:sz w:val="28"/>
          <w:szCs w:val="28"/>
          <w:lang w:eastAsia="ru-RU"/>
        </w:rPr>
        <w:t>Процак</w:t>
      </w:r>
      <w:proofErr w:type="spellEnd"/>
      <w:r w:rsidRPr="00481EEB">
        <w:rPr>
          <w:sz w:val="28"/>
          <w:szCs w:val="28"/>
          <w:lang w:eastAsia="ru-RU"/>
        </w:rPr>
        <w:t xml:space="preserve"> С.М. та КП «</w:t>
      </w:r>
      <w:proofErr w:type="spellStart"/>
      <w:r w:rsidRPr="00481EEB">
        <w:rPr>
          <w:sz w:val="28"/>
          <w:szCs w:val="28"/>
          <w:lang w:eastAsia="ru-RU"/>
        </w:rPr>
        <w:t>Лутра</w:t>
      </w:r>
      <w:proofErr w:type="spellEnd"/>
      <w:r w:rsidRPr="00481EEB">
        <w:rPr>
          <w:sz w:val="28"/>
          <w:szCs w:val="28"/>
          <w:lang w:eastAsia="ru-RU"/>
        </w:rPr>
        <w:t>»</w:t>
      </w:r>
      <w:bookmarkEnd w:id="12"/>
      <w:r w:rsidRPr="00481EEB">
        <w:rPr>
          <w:sz w:val="28"/>
          <w:szCs w:val="28"/>
          <w:lang w:eastAsia="ru-RU"/>
        </w:rPr>
        <w:t xml:space="preserve"> на новий строк</w:t>
      </w:r>
    </w:p>
    <w:p w14:paraId="3BE019F0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  <w:lang w:eastAsia="ru-RU"/>
        </w:rPr>
      </w:pPr>
      <w:r w:rsidRPr="00481EEB">
        <w:rPr>
          <w:sz w:val="28"/>
          <w:szCs w:val="28"/>
          <w:lang w:eastAsia="ru-RU"/>
        </w:rPr>
        <w:t xml:space="preserve">Про затвердження Звіту про експертну грошову оцінку вартості земельної ділянки для продажу земельної ділянки у власність на конкурентних засадах (на земельних торгах у формі аукціону) вул. Львівська , </w:t>
      </w:r>
      <w:proofErr w:type="spellStart"/>
      <w:r w:rsidRPr="00481EEB">
        <w:rPr>
          <w:sz w:val="28"/>
          <w:szCs w:val="28"/>
          <w:lang w:eastAsia="ru-RU"/>
        </w:rPr>
        <w:t>м.Городок</w:t>
      </w:r>
      <w:proofErr w:type="spellEnd"/>
      <w:r w:rsidRPr="00481EEB">
        <w:rPr>
          <w:sz w:val="28"/>
          <w:szCs w:val="28"/>
          <w:lang w:eastAsia="ru-RU"/>
        </w:rPr>
        <w:t xml:space="preserve">, </w:t>
      </w:r>
    </w:p>
    <w:p w14:paraId="1F4FDC70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  <w:lang w:eastAsia="ru-RU"/>
        </w:rPr>
      </w:pPr>
      <w:r w:rsidRPr="00481EEB">
        <w:rPr>
          <w:sz w:val="28"/>
          <w:szCs w:val="28"/>
          <w:lang w:eastAsia="ru-RU"/>
        </w:rPr>
        <w:t xml:space="preserve">Про затвердження Звіту про експертну грошову оцінку вартості земельної ділянки для продажу земельної ділянки у власність на конкурентних засадах (на земельних торгах у формі аукціону) с. </w:t>
      </w:r>
      <w:proofErr w:type="spellStart"/>
      <w:r w:rsidRPr="00481EEB">
        <w:rPr>
          <w:sz w:val="28"/>
          <w:szCs w:val="28"/>
          <w:lang w:eastAsia="ru-RU"/>
        </w:rPr>
        <w:t>Мавковичі</w:t>
      </w:r>
      <w:proofErr w:type="spellEnd"/>
      <w:r w:rsidRPr="00481EEB">
        <w:rPr>
          <w:sz w:val="28"/>
          <w:szCs w:val="28"/>
          <w:lang w:eastAsia="ru-RU"/>
        </w:rPr>
        <w:t>,</w:t>
      </w:r>
    </w:p>
    <w:p w14:paraId="5DA38DEB" w14:textId="6EA431A5" w:rsidR="00AA0300" w:rsidRPr="00481EEB" w:rsidRDefault="00000000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481EEB">
        <w:rPr>
          <w:rFonts w:ascii="Century" w:eastAsia="Century" w:hAnsi="Century" w:cs="Century"/>
          <w:color w:val="000000"/>
          <w:sz w:val="28"/>
          <w:szCs w:val="28"/>
        </w:rPr>
        <w:t>Різне</w:t>
      </w:r>
    </w:p>
    <w:p w14:paraId="79B72F54" w14:textId="77777777" w:rsidR="001A5ACF" w:rsidRDefault="001A5ACF" w:rsidP="00C23E1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1EEE4D37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3978F068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2750BA57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6967226B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 xml:space="preserve">    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Володимир РЕМЕНЯК</w:t>
      </w:r>
    </w:p>
    <w:sectPr w:rsidR="00AA0300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44F3A" w14:textId="77777777" w:rsidR="00BD5E86" w:rsidRDefault="00BD5E86">
      <w:r>
        <w:separator/>
      </w:r>
    </w:p>
  </w:endnote>
  <w:endnote w:type="continuationSeparator" w:id="0">
    <w:p w14:paraId="398CF0E7" w14:textId="77777777" w:rsidR="00BD5E86" w:rsidRDefault="00BD5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41A74" w14:textId="77777777" w:rsidR="00BD5E86" w:rsidRDefault="00BD5E86">
      <w:r>
        <w:separator/>
      </w:r>
    </w:p>
  </w:footnote>
  <w:footnote w:type="continuationSeparator" w:id="0">
    <w:p w14:paraId="308D5790" w14:textId="77777777" w:rsidR="00BD5E86" w:rsidRDefault="00BD5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30DBD" w14:textId="77777777" w:rsidR="00AA03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ascii="Century" w:eastAsia="Century" w:hAnsi="Century" w:cs="Century"/>
        <w:color w:val="000000"/>
        <w:sz w:val="28"/>
        <w:szCs w:val="28"/>
      </w:rPr>
    </w:pPr>
    <w:r>
      <w:rPr>
        <w:rFonts w:ascii="Century" w:eastAsia="Century" w:hAnsi="Century" w:cs="Century"/>
        <w:color w:val="000000"/>
        <w:sz w:val="28"/>
        <w:szCs w:val="28"/>
      </w:rPr>
      <w:fldChar w:fldCharType="begin"/>
    </w:r>
    <w:r>
      <w:rPr>
        <w:rFonts w:ascii="Century" w:eastAsia="Century" w:hAnsi="Century" w:cs="Century"/>
        <w:color w:val="000000"/>
        <w:sz w:val="28"/>
        <w:szCs w:val="28"/>
      </w:rPr>
      <w:instrText>PAGE</w:instrText>
    </w:r>
    <w:r>
      <w:rPr>
        <w:rFonts w:ascii="Century" w:eastAsia="Century" w:hAnsi="Century" w:cs="Century"/>
        <w:color w:val="000000"/>
        <w:sz w:val="28"/>
        <w:szCs w:val="28"/>
      </w:rPr>
      <w:fldChar w:fldCharType="separate"/>
    </w:r>
    <w:r w:rsidR="009962B1">
      <w:rPr>
        <w:rFonts w:ascii="Century" w:eastAsia="Century" w:hAnsi="Century" w:cs="Century"/>
        <w:noProof/>
        <w:color w:val="000000"/>
        <w:sz w:val="28"/>
        <w:szCs w:val="28"/>
      </w:rPr>
      <w:t>2</w:t>
    </w:r>
    <w:r>
      <w:rPr>
        <w:rFonts w:ascii="Century" w:eastAsia="Century" w:hAnsi="Century" w:cs="Century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FE0"/>
    <w:multiLevelType w:val="multilevel"/>
    <w:tmpl w:val="BD12DCAC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06F07AE"/>
    <w:multiLevelType w:val="multilevel"/>
    <w:tmpl w:val="89202C62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940183">
    <w:abstractNumId w:val="1"/>
  </w:num>
  <w:num w:numId="2" w16cid:durableId="544608735">
    <w:abstractNumId w:val="0"/>
  </w:num>
  <w:num w:numId="3" w16cid:durableId="1491555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300"/>
    <w:rsid w:val="00017669"/>
    <w:rsid w:val="0008475C"/>
    <w:rsid w:val="000D5E89"/>
    <w:rsid w:val="000E1282"/>
    <w:rsid w:val="000E2F0D"/>
    <w:rsid w:val="000E33F9"/>
    <w:rsid w:val="00104CD3"/>
    <w:rsid w:val="00130A9B"/>
    <w:rsid w:val="0013594A"/>
    <w:rsid w:val="0013601B"/>
    <w:rsid w:val="0016759D"/>
    <w:rsid w:val="00196DA3"/>
    <w:rsid w:val="001A5ACF"/>
    <w:rsid w:val="001B2C59"/>
    <w:rsid w:val="001B74FE"/>
    <w:rsid w:val="001C2F4B"/>
    <w:rsid w:val="0022384C"/>
    <w:rsid w:val="00234BB2"/>
    <w:rsid w:val="0023542F"/>
    <w:rsid w:val="00256AA5"/>
    <w:rsid w:val="00263740"/>
    <w:rsid w:val="002A5C48"/>
    <w:rsid w:val="002B0D28"/>
    <w:rsid w:val="00314803"/>
    <w:rsid w:val="003338A6"/>
    <w:rsid w:val="00334786"/>
    <w:rsid w:val="0033549E"/>
    <w:rsid w:val="00335AF6"/>
    <w:rsid w:val="00352284"/>
    <w:rsid w:val="00362467"/>
    <w:rsid w:val="0038513E"/>
    <w:rsid w:val="00387C98"/>
    <w:rsid w:val="003A1A86"/>
    <w:rsid w:val="003E5FE3"/>
    <w:rsid w:val="003F21C1"/>
    <w:rsid w:val="00413232"/>
    <w:rsid w:val="00417859"/>
    <w:rsid w:val="00481EEB"/>
    <w:rsid w:val="004C7512"/>
    <w:rsid w:val="004E72F6"/>
    <w:rsid w:val="00500F7B"/>
    <w:rsid w:val="00503582"/>
    <w:rsid w:val="0053215B"/>
    <w:rsid w:val="00534F47"/>
    <w:rsid w:val="005422D2"/>
    <w:rsid w:val="005472F5"/>
    <w:rsid w:val="00566640"/>
    <w:rsid w:val="00600558"/>
    <w:rsid w:val="006314C9"/>
    <w:rsid w:val="00680D3E"/>
    <w:rsid w:val="006D2424"/>
    <w:rsid w:val="006E2898"/>
    <w:rsid w:val="00707174"/>
    <w:rsid w:val="00786EBA"/>
    <w:rsid w:val="007965A2"/>
    <w:rsid w:val="007D5163"/>
    <w:rsid w:val="00825D4A"/>
    <w:rsid w:val="008416CB"/>
    <w:rsid w:val="00841942"/>
    <w:rsid w:val="008A01A1"/>
    <w:rsid w:val="008A09B8"/>
    <w:rsid w:val="008C4F53"/>
    <w:rsid w:val="008D3B8F"/>
    <w:rsid w:val="008F2011"/>
    <w:rsid w:val="00902B22"/>
    <w:rsid w:val="00922764"/>
    <w:rsid w:val="00950970"/>
    <w:rsid w:val="00952BF1"/>
    <w:rsid w:val="00995580"/>
    <w:rsid w:val="009962B1"/>
    <w:rsid w:val="009F2500"/>
    <w:rsid w:val="00A01740"/>
    <w:rsid w:val="00A558D6"/>
    <w:rsid w:val="00A60A29"/>
    <w:rsid w:val="00A7652C"/>
    <w:rsid w:val="00A93E8A"/>
    <w:rsid w:val="00A94E78"/>
    <w:rsid w:val="00AA0300"/>
    <w:rsid w:val="00AB6096"/>
    <w:rsid w:val="00AD103E"/>
    <w:rsid w:val="00AE0802"/>
    <w:rsid w:val="00AE4D69"/>
    <w:rsid w:val="00B351C9"/>
    <w:rsid w:val="00BD5E86"/>
    <w:rsid w:val="00C17011"/>
    <w:rsid w:val="00C23E10"/>
    <w:rsid w:val="00C57FC4"/>
    <w:rsid w:val="00C762DA"/>
    <w:rsid w:val="00C972DE"/>
    <w:rsid w:val="00CC0E71"/>
    <w:rsid w:val="00D2373E"/>
    <w:rsid w:val="00D32679"/>
    <w:rsid w:val="00D33B89"/>
    <w:rsid w:val="00D521FA"/>
    <w:rsid w:val="00DB23E6"/>
    <w:rsid w:val="00DB59D3"/>
    <w:rsid w:val="00DF11D5"/>
    <w:rsid w:val="00E04A51"/>
    <w:rsid w:val="00E45786"/>
    <w:rsid w:val="00E46FF2"/>
    <w:rsid w:val="00EA5492"/>
    <w:rsid w:val="00EB22A3"/>
    <w:rsid w:val="00EC6AF0"/>
    <w:rsid w:val="00ED0B52"/>
    <w:rsid w:val="00EF69AA"/>
    <w:rsid w:val="00F31856"/>
    <w:rsid w:val="00F4666B"/>
    <w:rsid w:val="00F82681"/>
    <w:rsid w:val="00FC2488"/>
    <w:rsid w:val="00FC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EC01"/>
  <w15:docId w15:val="{CE368528-5F06-4BE9-B5C2-CB2D4F01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"/>
    <w:next w:val="a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"/>
    <w:link w:val="21"/>
    <w:uiPriority w:val="12"/>
    <w:unhideWhenUsed/>
    <w:qFormat/>
    <w:rsid w:val="0048555F"/>
    <w:pPr>
      <w:numPr>
        <w:numId w:val="2"/>
      </w:numPr>
      <w:spacing w:before="120" w:after="120"/>
      <w:jc w:val="both"/>
    </w:pPr>
    <w:rPr>
      <w:rFonts w:ascii="Century" w:hAnsi="Century"/>
      <w:sz w:val="26"/>
      <w:lang w:eastAsia="en-US"/>
    </w:rPr>
  </w:style>
  <w:style w:type="character" w:customStyle="1" w:styleId="21">
    <w:name w:val="Нумерований список 2 Знак"/>
    <w:basedOn w:val="a0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5">
    <w:name w:val="List Number"/>
    <w:basedOn w:val="a"/>
    <w:uiPriority w:val="99"/>
    <w:semiHidden/>
    <w:unhideWhenUsed/>
    <w:rsid w:val="00C3483C"/>
    <w:pPr>
      <w:tabs>
        <w:tab w:val="num" w:pos="720"/>
      </w:tabs>
      <w:ind w:left="720" w:hanging="720"/>
      <w:contextualSpacing/>
    </w:pPr>
  </w:style>
  <w:style w:type="paragraph" w:styleId="a6">
    <w:name w:val="List Paragraph"/>
    <w:basedOn w:val="a"/>
    <w:uiPriority w:val="34"/>
    <w:qFormat/>
    <w:rsid w:val="00E9062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03B37"/>
  </w:style>
  <w:style w:type="paragraph" w:styleId="a9">
    <w:name w:val="footer"/>
    <w:basedOn w:val="a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03B37"/>
  </w:style>
  <w:style w:type="table" w:styleId="ab">
    <w:name w:val="Table Grid"/>
    <w:basedOn w:val="a1"/>
    <w:uiPriority w:val="39"/>
    <w:rsid w:val="00263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vAQ11FMj2BsXuxJpX8EZGDsRWw==">CgMxLjAyCGguZ2pkZ3hzMgloLjMwajB6bGwyDmgubGtoaXVtcjJjZ3c4OAByITFLLTR2Y3hjLWttVXBrREFsZDhGX0NBcExJQ1BkN0ZfMQ==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10</Pages>
  <Words>14027</Words>
  <Characters>7996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42</cp:revision>
  <cp:lastPrinted>2025-12-16T11:55:00Z</cp:lastPrinted>
  <dcterms:created xsi:type="dcterms:W3CDTF">2024-01-18T09:41:00Z</dcterms:created>
  <dcterms:modified xsi:type="dcterms:W3CDTF">2025-12-16T13:35:00Z</dcterms:modified>
</cp:coreProperties>
</file>